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08" w:rsidRPr="00B03DC9" w:rsidRDefault="001D6D08" w:rsidP="001D6D08">
      <w:pPr>
        <w:pStyle w:val="rg"/>
        <w:rPr>
          <w:rFonts w:ascii="Tahoma" w:hAnsi="Tahoma" w:cs="Tahoma"/>
          <w:sz w:val="18"/>
          <w:szCs w:val="18"/>
          <w:lang w:val="ro-RO"/>
        </w:rPr>
      </w:pPr>
      <w:r w:rsidRPr="00B03DC9">
        <w:rPr>
          <w:bCs/>
          <w:sz w:val="18"/>
          <w:szCs w:val="18"/>
          <w:lang w:val="ro-RO"/>
        </w:rPr>
        <w:t>Anexa nr.</w:t>
      </w:r>
      <w:r w:rsidRPr="00B03DC9">
        <w:rPr>
          <w:bCs/>
          <w:sz w:val="18"/>
          <w:szCs w:val="18"/>
          <w:lang w:val="ro-MD"/>
        </w:rPr>
        <w:t xml:space="preserve"> 7</w:t>
      </w:r>
      <w:r w:rsidRPr="00B03DC9">
        <w:rPr>
          <w:bCs/>
          <w:sz w:val="18"/>
          <w:szCs w:val="18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IFPS"/>
        </w:smartTagPr>
        <w:r w:rsidRPr="00B03DC9">
          <w:rPr>
            <w:bCs/>
            <w:sz w:val="18"/>
            <w:szCs w:val="18"/>
            <w:lang w:val="ro-RO"/>
          </w:rPr>
          <w:t>la Ordinul IFPS</w:t>
        </w:r>
      </w:smartTag>
      <w:r w:rsidRPr="00B03DC9">
        <w:rPr>
          <w:bCs/>
          <w:sz w:val="18"/>
          <w:szCs w:val="18"/>
          <w:lang w:val="ro-RO"/>
        </w:rPr>
        <w:t xml:space="preserve"> </w:t>
      </w:r>
      <w:r w:rsidRPr="00B03DC9">
        <w:rPr>
          <w:bCs/>
          <w:sz w:val="18"/>
          <w:szCs w:val="18"/>
          <w:lang w:val="ro-MD"/>
        </w:rPr>
        <w:t xml:space="preserve">nr. 16 din 14.01.2013            </w:t>
      </w:r>
      <w:r w:rsidRPr="00B03DC9">
        <w:rPr>
          <w:sz w:val="18"/>
          <w:szCs w:val="18"/>
          <w:lang w:val="ro-MD"/>
        </w:rPr>
        <w:t xml:space="preserve"> </w:t>
      </w:r>
      <w:r w:rsidRPr="00B03DC9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№ 7 к Приказу ГГНИ № 16 от 14.01.2013                       </w:t>
      </w:r>
      <w:r w:rsidRPr="00B03DC9">
        <w:rPr>
          <w:rFonts w:ascii="Tahoma" w:hAnsi="Tahoma" w:cs="Tahoma"/>
          <w:sz w:val="18"/>
          <w:szCs w:val="18"/>
          <w:lang w:val="ro-RO"/>
        </w:rPr>
        <w:br/>
        <w:t xml:space="preserve">                                                                                                                                                                   </w:t>
      </w:r>
    </w:p>
    <w:p w:rsidR="001D6D08" w:rsidRDefault="001D6D08" w:rsidP="001D6D08">
      <w:pPr>
        <w:jc w:val="center"/>
        <w:rPr>
          <w:b/>
          <w:lang w:val="ro-MD"/>
        </w:rPr>
      </w:pPr>
    </w:p>
    <w:p w:rsidR="001D6D08" w:rsidRDefault="001D6D08" w:rsidP="001D6D08">
      <w:pPr>
        <w:jc w:val="center"/>
        <w:rPr>
          <w:b/>
          <w:lang w:val="ro-MD"/>
        </w:rPr>
      </w:pPr>
    </w:p>
    <w:p w:rsidR="001D6D08" w:rsidRDefault="001D6D08" w:rsidP="001D6D08">
      <w:pPr>
        <w:jc w:val="center"/>
        <w:rPr>
          <w:b/>
          <w:lang w:val="ro-MD"/>
        </w:rPr>
      </w:pPr>
      <w:r>
        <w:rPr>
          <w:b/>
          <w:lang w:val="ro-MD"/>
        </w:rPr>
        <w:t>Informaţia</w:t>
      </w:r>
      <w:r w:rsidRPr="005F705D">
        <w:rPr>
          <w:b/>
          <w:lang w:val="ro-MD"/>
        </w:rPr>
        <w:t xml:space="preserve"> prezentat</w:t>
      </w:r>
      <w:r>
        <w:rPr>
          <w:b/>
          <w:lang w:val="ro-MD"/>
        </w:rPr>
        <w:t>ă</w:t>
      </w:r>
      <w:r w:rsidRPr="005F705D">
        <w:rPr>
          <w:b/>
          <w:lang w:val="ro-MD"/>
        </w:rPr>
        <w:t xml:space="preserve"> de </w:t>
      </w:r>
      <w:r>
        <w:rPr>
          <w:b/>
          <w:lang w:val="ro-MD"/>
        </w:rPr>
        <w:t>O</w:t>
      </w:r>
      <w:r w:rsidRPr="005F705D">
        <w:rPr>
          <w:b/>
          <w:lang w:val="ro-MD"/>
        </w:rPr>
        <w:t>ficiile cadastrale privind înstrăinarea</w:t>
      </w:r>
    </w:p>
    <w:p w:rsidR="001D6D08" w:rsidRPr="005F705D" w:rsidRDefault="001D6D08" w:rsidP="001D6D08">
      <w:pPr>
        <w:jc w:val="center"/>
        <w:rPr>
          <w:b/>
          <w:lang w:val="ro-MD"/>
        </w:rPr>
      </w:pPr>
      <w:r w:rsidRPr="005F705D">
        <w:rPr>
          <w:b/>
          <w:lang w:val="ro-MD"/>
        </w:rPr>
        <w:t xml:space="preserve"> de către persoanele fizice a  proprietății imobiliare </w:t>
      </w:r>
    </w:p>
    <w:p w:rsidR="001D6D08" w:rsidRPr="00764464" w:rsidRDefault="001D6D08" w:rsidP="001D6D08">
      <w:pPr>
        <w:pStyle w:val="cn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 xml:space="preserve">Информация об отчуждении физическими лицами недвижимого имущества, </w:t>
      </w:r>
    </w:p>
    <w:p w:rsidR="001D6D08" w:rsidRPr="002630C9" w:rsidRDefault="001D6D08" w:rsidP="001D6D08">
      <w:pPr>
        <w:pStyle w:val="cn"/>
        <w:rPr>
          <w:i/>
          <w:sz w:val="20"/>
          <w:szCs w:val="20"/>
        </w:rPr>
      </w:pPr>
      <w:r>
        <w:rPr>
          <w:i/>
          <w:sz w:val="20"/>
          <w:szCs w:val="20"/>
        </w:rPr>
        <w:t>предоставляемая</w:t>
      </w:r>
      <w:r w:rsidRPr="00764464">
        <w:rPr>
          <w:i/>
          <w:sz w:val="20"/>
          <w:szCs w:val="20"/>
        </w:rPr>
        <w:t xml:space="preserve"> кадастровыми органами </w:t>
      </w:r>
    </w:p>
    <w:p w:rsidR="001D6D08" w:rsidRPr="00F7367F" w:rsidRDefault="001D6D08" w:rsidP="001D6D08">
      <w:pPr>
        <w:rPr>
          <w:b/>
          <w:sz w:val="16"/>
          <w:szCs w:val="16"/>
          <w:lang w:val="ro-MD"/>
        </w:rPr>
      </w:pPr>
      <w:r w:rsidRPr="005F705D">
        <w:rPr>
          <w:lang w:val="ro-MD"/>
        </w:rPr>
        <w:t> </w:t>
      </w:r>
    </w:p>
    <w:tbl>
      <w:tblPr>
        <w:tblW w:w="14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19"/>
        <w:gridCol w:w="2472"/>
        <w:gridCol w:w="2209"/>
        <w:gridCol w:w="1530"/>
        <w:gridCol w:w="1530"/>
        <w:gridCol w:w="2005"/>
        <w:gridCol w:w="2495"/>
      </w:tblGrid>
      <w:tr w:rsidR="001D6D08" w:rsidRPr="001D6D08" w:rsidTr="006D7754">
        <w:trPr>
          <w:trHeight w:val="863"/>
          <w:jc w:val="center"/>
        </w:trPr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Nr. d/o</w:t>
            </w:r>
          </w:p>
          <w:p w:rsidR="001D6D08" w:rsidRPr="00764464" w:rsidRDefault="001D6D08" w:rsidP="006D7754">
            <w:pPr>
              <w:jc w:val="center"/>
              <w:rPr>
                <w:b/>
                <w:i/>
                <w:lang w:val="ro-MD"/>
              </w:rPr>
            </w:pPr>
            <w:r w:rsidRPr="00764464">
              <w:rPr>
                <w:i/>
                <w:lang w:val="ro-MD"/>
              </w:rPr>
              <w:t>№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Codul fiscal</w:t>
            </w:r>
          </w:p>
          <w:p w:rsidR="001D6D08" w:rsidRPr="00764464" w:rsidRDefault="001D6D08" w:rsidP="006D7754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Фискальный код</w:t>
            </w:r>
          </w:p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Numele,</w:t>
            </w:r>
          </w:p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Prenumele</w:t>
            </w:r>
          </w:p>
          <w:p w:rsidR="001D6D08" w:rsidRPr="00764464" w:rsidRDefault="001D6D08" w:rsidP="006D7754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Фамилия, Имя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 xml:space="preserve">Categoria </w:t>
            </w:r>
            <w:r>
              <w:rPr>
                <w:b/>
                <w:lang w:val="ro-MD"/>
              </w:rPr>
              <w:t>subiectului</w:t>
            </w:r>
          </w:p>
          <w:p w:rsidR="001D6D08" w:rsidRPr="00764464" w:rsidRDefault="001D6D08" w:rsidP="006D7754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u-RU"/>
              </w:rPr>
              <w:t>Категория субъекта</w:t>
            </w:r>
          </w:p>
          <w:p w:rsidR="001D6D08" w:rsidRPr="005F705D" w:rsidRDefault="001D6D08" w:rsidP="006D7754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Numărul cadastral</w:t>
            </w:r>
          </w:p>
          <w:p w:rsidR="001D6D08" w:rsidRPr="00764464" w:rsidRDefault="001D6D08" w:rsidP="006D7754">
            <w:pPr>
              <w:jc w:val="center"/>
              <w:rPr>
                <w:i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Кадастровый номер</w:t>
            </w:r>
          </w:p>
        </w:tc>
        <w:tc>
          <w:tcPr>
            <w:tcW w:w="1530" w:type="dxa"/>
            <w:vAlign w:val="center"/>
          </w:tcPr>
          <w:p w:rsidR="001D6D08" w:rsidRPr="005F705D" w:rsidRDefault="001D6D08" w:rsidP="006D7754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Cota- parte</w:t>
            </w:r>
            <w:r>
              <w:rPr>
                <w:b/>
                <w:lang w:val="ro-MD"/>
              </w:rPr>
              <w:t>, %</w:t>
            </w:r>
          </w:p>
          <w:p w:rsidR="001D6D08" w:rsidRPr="00764464" w:rsidRDefault="001D6D08" w:rsidP="006D7754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Доля</w:t>
            </w:r>
          </w:p>
          <w:p w:rsidR="001D6D08" w:rsidRPr="005F705D" w:rsidRDefault="001D6D08" w:rsidP="006D7754">
            <w:pPr>
              <w:jc w:val="center"/>
              <w:rPr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%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1D6D08" w:rsidRPr="005F705D" w:rsidRDefault="001D6D08" w:rsidP="006D7754">
            <w:pPr>
              <w:jc w:val="center"/>
              <w:rPr>
                <w:b/>
                <w:vertAlign w:val="superscript"/>
                <w:lang w:val="ro-MD"/>
              </w:rPr>
            </w:pPr>
            <w:r w:rsidRPr="005F705D">
              <w:rPr>
                <w:b/>
                <w:lang w:val="ro-MD"/>
              </w:rPr>
              <w:t>Tipul tranzacţiei</w:t>
            </w:r>
          </w:p>
          <w:p w:rsidR="001D6D08" w:rsidRPr="00764464" w:rsidRDefault="001D6D08" w:rsidP="006D7754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Тип сделки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D6D08" w:rsidRPr="00883337" w:rsidRDefault="001D6D08" w:rsidP="006D775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MD"/>
              </w:rPr>
              <w:t xml:space="preserve">Data </w:t>
            </w:r>
            <w:r>
              <w:rPr>
                <w:b/>
                <w:lang w:val="ro-RO"/>
              </w:rPr>
              <w:t>înscrierii/radierii dreptului de proprietate</w:t>
            </w:r>
          </w:p>
          <w:p w:rsidR="001D6D08" w:rsidRPr="002630C9" w:rsidRDefault="001D6D08" w:rsidP="006D7754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 xml:space="preserve">Дата </w:t>
            </w:r>
            <w:r w:rsidRPr="00764464">
              <w:rPr>
                <w:i/>
                <w:sz w:val="16"/>
                <w:szCs w:val="16"/>
                <w:lang w:val="ru-RU"/>
              </w:rPr>
              <w:t>регистрации/</w:t>
            </w:r>
            <w:r w:rsidRPr="00764464">
              <w:rPr>
                <w:i/>
                <w:sz w:val="16"/>
                <w:szCs w:val="16"/>
                <w:lang w:val="ro-MD"/>
              </w:rPr>
              <w:t xml:space="preserve"> </w:t>
            </w:r>
            <w:r w:rsidRPr="00764464">
              <w:rPr>
                <w:i/>
                <w:sz w:val="16"/>
                <w:szCs w:val="16"/>
                <w:lang w:val="ru-RU"/>
              </w:rPr>
              <w:t>исключени</w:t>
            </w:r>
            <w:r>
              <w:rPr>
                <w:i/>
                <w:sz w:val="16"/>
                <w:szCs w:val="16"/>
                <w:lang w:val="ru-RU"/>
              </w:rPr>
              <w:t xml:space="preserve">я </w:t>
            </w:r>
            <w:r w:rsidRPr="00764464">
              <w:rPr>
                <w:i/>
                <w:sz w:val="16"/>
                <w:szCs w:val="16"/>
                <w:lang w:val="ro-MD"/>
              </w:rPr>
              <w:t>прав собственности</w:t>
            </w:r>
          </w:p>
        </w:tc>
      </w:tr>
      <w:tr w:rsidR="001D6D08" w:rsidRPr="005F705D" w:rsidTr="006D7754">
        <w:trPr>
          <w:trHeight w:val="120"/>
          <w:jc w:val="center"/>
        </w:trPr>
        <w:tc>
          <w:tcPr>
            <w:tcW w:w="559" w:type="dxa"/>
            <w:vAlign w:val="center"/>
          </w:tcPr>
          <w:p w:rsidR="001D6D08" w:rsidRPr="005F705D" w:rsidRDefault="001D6D08" w:rsidP="006D7754">
            <w:pPr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1</w:t>
            </w:r>
          </w:p>
        </w:tc>
        <w:tc>
          <w:tcPr>
            <w:tcW w:w="1519" w:type="dxa"/>
            <w:vAlign w:val="center"/>
          </w:tcPr>
          <w:p w:rsidR="001D6D08" w:rsidRPr="005F705D" w:rsidRDefault="001D6D08" w:rsidP="006D7754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2</w:t>
            </w:r>
          </w:p>
        </w:tc>
        <w:tc>
          <w:tcPr>
            <w:tcW w:w="2472" w:type="dxa"/>
            <w:vAlign w:val="center"/>
          </w:tcPr>
          <w:p w:rsidR="001D6D08" w:rsidRPr="005F705D" w:rsidRDefault="001D6D08" w:rsidP="006D7754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3</w:t>
            </w:r>
          </w:p>
        </w:tc>
        <w:tc>
          <w:tcPr>
            <w:tcW w:w="2209" w:type="dxa"/>
            <w:vAlign w:val="center"/>
          </w:tcPr>
          <w:p w:rsidR="001D6D08" w:rsidRPr="005F705D" w:rsidRDefault="001D6D08" w:rsidP="006D7754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4</w:t>
            </w:r>
          </w:p>
        </w:tc>
        <w:tc>
          <w:tcPr>
            <w:tcW w:w="1530" w:type="dxa"/>
            <w:vAlign w:val="center"/>
          </w:tcPr>
          <w:p w:rsidR="001D6D08" w:rsidRPr="005F705D" w:rsidRDefault="001D6D08" w:rsidP="006D7754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5</w:t>
            </w:r>
          </w:p>
        </w:tc>
        <w:tc>
          <w:tcPr>
            <w:tcW w:w="1530" w:type="dxa"/>
          </w:tcPr>
          <w:p w:rsidR="001D6D08" w:rsidRPr="005F705D" w:rsidRDefault="001D6D08" w:rsidP="006D7754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1D6D08" w:rsidRPr="005F705D" w:rsidRDefault="001D6D08" w:rsidP="006D7754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7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D6D08" w:rsidRPr="005F705D" w:rsidRDefault="001D6D08" w:rsidP="006D7754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8</w:t>
            </w:r>
          </w:p>
        </w:tc>
      </w:tr>
      <w:tr w:rsidR="001D6D08" w:rsidRPr="005F705D" w:rsidTr="006D7754">
        <w:trPr>
          <w:trHeight w:val="120"/>
          <w:jc w:val="center"/>
        </w:trPr>
        <w:tc>
          <w:tcPr>
            <w:tcW w:w="559" w:type="dxa"/>
            <w:vAlign w:val="center"/>
          </w:tcPr>
          <w:p w:rsidR="001D6D08" w:rsidRPr="005F705D" w:rsidRDefault="001D6D08" w:rsidP="006D7754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  <w:tr w:rsidR="001D6D08" w:rsidRPr="005F705D" w:rsidTr="006D7754">
        <w:trPr>
          <w:trHeight w:val="120"/>
          <w:jc w:val="center"/>
        </w:trPr>
        <w:tc>
          <w:tcPr>
            <w:tcW w:w="559" w:type="dxa"/>
            <w:vAlign w:val="center"/>
          </w:tcPr>
          <w:p w:rsidR="001D6D08" w:rsidRPr="005F705D" w:rsidRDefault="001D6D08" w:rsidP="006D7754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1D6D08" w:rsidRPr="005F705D" w:rsidRDefault="001D6D08" w:rsidP="006D7754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</w:tbl>
    <w:p w:rsidR="001D6D08" w:rsidRDefault="001D6D08" w:rsidP="001D6D08">
      <w:pPr>
        <w:rPr>
          <w:lang w:val="ro-MD"/>
        </w:rPr>
      </w:pPr>
      <w:r>
        <w:rPr>
          <w:lang w:val="ro-MD"/>
        </w:rPr>
        <w:t xml:space="preserve"> </w:t>
      </w:r>
      <w:r w:rsidRPr="005F705D">
        <w:rPr>
          <w:lang w:val="ro-MD"/>
        </w:rPr>
        <w:t>*  - неофициальный перевод</w:t>
      </w:r>
    </w:p>
    <w:p w:rsidR="00991EB4" w:rsidRDefault="00991EB4">
      <w:bookmarkStart w:id="0" w:name="_GoBack"/>
      <w:bookmarkEnd w:id="0"/>
    </w:p>
    <w:sectPr w:rsidR="00991EB4" w:rsidSect="001D6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2C"/>
    <w:rsid w:val="001D6D08"/>
    <w:rsid w:val="00991EB4"/>
    <w:rsid w:val="00E0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7FA0-715F-4A44-BBF4-00DB49C1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1D6D08"/>
    <w:pPr>
      <w:jc w:val="center"/>
    </w:pPr>
    <w:rPr>
      <w:sz w:val="24"/>
      <w:szCs w:val="24"/>
      <w:lang w:val="ru-RU" w:eastAsia="ru-RU"/>
    </w:rPr>
  </w:style>
  <w:style w:type="paragraph" w:customStyle="1" w:styleId="rg">
    <w:name w:val="rg"/>
    <w:basedOn w:val="a"/>
    <w:rsid w:val="001D6D08"/>
    <w:pPr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CtrlSoft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2014-12-08T12:23:00Z</dcterms:created>
  <dcterms:modified xsi:type="dcterms:W3CDTF">2014-12-08T12:24:00Z</dcterms:modified>
</cp:coreProperties>
</file>